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D295F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362E91">
        <w:rPr>
          <w:rFonts w:ascii="Times New Roman" w:hAnsi="Times New Roman"/>
          <w:sz w:val="28"/>
          <w:szCs w:val="28"/>
        </w:rPr>
        <w:t>н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362E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362E91">
        <w:rPr>
          <w:rFonts w:ascii="Times New Roman" w:hAnsi="Times New Roman"/>
          <w:sz w:val="28"/>
          <w:szCs w:val="28"/>
        </w:rPr>
        <w:t xml:space="preserve"> районы Сосновка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керүче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4D36E9" w:rsidRPr="004D36E9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D36E9" w:rsidRPr="005B3A1E" w:rsidRDefault="004D36E9" w:rsidP="004D36E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3A1E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9D295F">
        <w:rPr>
          <w:rFonts w:ascii="Times New Roman" w:hAnsi="Times New Roman"/>
          <w:sz w:val="28"/>
          <w:szCs w:val="28"/>
        </w:rPr>
        <w:t>2</w:t>
      </w:r>
      <w:r w:rsidR="00D5171A">
        <w:rPr>
          <w:rFonts w:ascii="Times New Roman" w:hAnsi="Times New Roman"/>
          <w:sz w:val="28"/>
          <w:szCs w:val="28"/>
        </w:rPr>
        <w:t>1</w:t>
      </w:r>
      <w:r w:rsid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95F">
        <w:rPr>
          <w:rFonts w:ascii="Times New Roman" w:hAnsi="Times New Roman"/>
          <w:sz w:val="28"/>
          <w:szCs w:val="28"/>
        </w:rPr>
        <w:t>елның</w:t>
      </w:r>
      <w:proofErr w:type="spellEnd"/>
      <w:r w:rsidR="009D295F">
        <w:rPr>
          <w:rFonts w:ascii="Times New Roman" w:hAnsi="Times New Roman"/>
          <w:sz w:val="28"/>
          <w:szCs w:val="28"/>
        </w:rPr>
        <w:t xml:space="preserve"> </w:t>
      </w:r>
      <w:r w:rsidR="00D5171A">
        <w:rPr>
          <w:rFonts w:ascii="Times New Roman" w:hAnsi="Times New Roman"/>
          <w:sz w:val="28"/>
          <w:szCs w:val="28"/>
        </w:rPr>
        <w:t>29</w:t>
      </w:r>
      <w:r w:rsidR="009D29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95F">
        <w:rPr>
          <w:rFonts w:ascii="Times New Roman" w:hAnsi="Times New Roman"/>
          <w:sz w:val="28"/>
          <w:szCs w:val="28"/>
        </w:rPr>
        <w:t>окт</w:t>
      </w:r>
      <w:r w:rsidR="004D36E9">
        <w:rPr>
          <w:rFonts w:ascii="Times New Roman" w:hAnsi="Times New Roman"/>
          <w:sz w:val="28"/>
          <w:szCs w:val="28"/>
        </w:rPr>
        <w:t>ябре</w:t>
      </w:r>
      <w:proofErr w:type="gramEnd"/>
      <w:r w:rsidR="009D295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D36E9">
        <w:rPr>
          <w:rFonts w:ascii="Times New Roman" w:hAnsi="Times New Roman"/>
          <w:sz w:val="28"/>
          <w:szCs w:val="28"/>
        </w:rPr>
        <w:t xml:space="preserve">    </w:t>
      </w:r>
      <w:r w:rsidR="008564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D295F">
        <w:rPr>
          <w:rFonts w:ascii="Times New Roman" w:hAnsi="Times New Roman"/>
          <w:sz w:val="28"/>
          <w:szCs w:val="28"/>
        </w:rPr>
        <w:t>3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D36E9" w:rsidRDefault="004D36E9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 w:rsidR="00946975">
        <w:rPr>
          <w:rFonts w:ascii="Times New Roman" w:hAnsi="Times New Roman"/>
          <w:sz w:val="28"/>
          <w:szCs w:val="28"/>
        </w:rPr>
        <w:t>н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94697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946975">
        <w:rPr>
          <w:rFonts w:ascii="Times New Roman" w:hAnsi="Times New Roman"/>
          <w:sz w:val="28"/>
          <w:szCs w:val="28"/>
        </w:rPr>
        <w:t xml:space="preserve"> районы Сосн</w:t>
      </w:r>
      <w:r w:rsidR="00546862">
        <w:rPr>
          <w:rFonts w:ascii="Times New Roman" w:hAnsi="Times New Roman"/>
          <w:sz w:val="28"/>
          <w:szCs w:val="28"/>
        </w:rPr>
        <w:t xml:space="preserve">овка </w:t>
      </w:r>
      <w:proofErr w:type="spellStart"/>
      <w:r w:rsidR="00546862">
        <w:rPr>
          <w:rFonts w:ascii="Times New Roman" w:hAnsi="Times New Roman"/>
          <w:sz w:val="28"/>
          <w:szCs w:val="28"/>
        </w:rPr>
        <w:t>авыл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862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546862">
        <w:rPr>
          <w:rFonts w:ascii="Times New Roman" w:hAnsi="Times New Roman"/>
          <w:sz w:val="28"/>
          <w:szCs w:val="28"/>
        </w:rPr>
        <w:t xml:space="preserve"> Троицкий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торак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КАРАР БИРДЕ:</w:t>
      </w:r>
    </w:p>
    <w:p w:rsidR="009D295F" w:rsidRPr="004D36E9" w:rsidRDefault="009D295F" w:rsidP="004D36E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95F" w:rsidRDefault="009D295F" w:rsidP="005B3A1E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D295F">
        <w:rPr>
          <w:rFonts w:ascii="Times New Roman" w:hAnsi="Times New Roman"/>
          <w:sz w:val="28"/>
          <w:szCs w:val="28"/>
        </w:rPr>
        <w:t>20</w:t>
      </w:r>
      <w:r w:rsidR="00D5171A">
        <w:rPr>
          <w:rFonts w:ascii="Times New Roman" w:hAnsi="Times New Roman"/>
          <w:sz w:val="28"/>
          <w:szCs w:val="28"/>
        </w:rPr>
        <w:t>22</w:t>
      </w:r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елда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үзара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салым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акчасын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D295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Түбән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9D295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районының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Троицкий Сосновка </w:t>
      </w:r>
      <w:proofErr w:type="spellStart"/>
      <w:r w:rsidRPr="009D295F">
        <w:rPr>
          <w:rFonts w:ascii="Times New Roman" w:hAnsi="Times New Roman"/>
          <w:sz w:val="28"/>
          <w:szCs w:val="28"/>
        </w:rPr>
        <w:t>авыл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торак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9D295F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яшәү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урыны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буенча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һә</w:t>
      </w:r>
      <w:proofErr w:type="gramStart"/>
      <w:r w:rsidRPr="009D295F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балигъ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, Россия </w:t>
      </w:r>
      <w:proofErr w:type="spellStart"/>
      <w:r w:rsidRPr="009D295F">
        <w:rPr>
          <w:rFonts w:ascii="Times New Roman" w:hAnsi="Times New Roman"/>
          <w:sz w:val="28"/>
          <w:szCs w:val="28"/>
        </w:rPr>
        <w:t>Армиясе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сафларында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хезмәт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итүче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9D295F">
        <w:rPr>
          <w:rFonts w:ascii="Times New Roman" w:hAnsi="Times New Roman"/>
          <w:sz w:val="28"/>
          <w:szCs w:val="28"/>
        </w:rPr>
        <w:t>төркем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инвалидлардан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295F">
        <w:rPr>
          <w:rFonts w:ascii="Times New Roman" w:hAnsi="Times New Roman"/>
          <w:sz w:val="28"/>
          <w:szCs w:val="28"/>
        </w:rPr>
        <w:t>иректән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мәхрүм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итү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урыннарында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булган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гражданнардан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295F">
        <w:rPr>
          <w:rFonts w:ascii="Times New Roman" w:hAnsi="Times New Roman"/>
          <w:sz w:val="28"/>
          <w:szCs w:val="28"/>
        </w:rPr>
        <w:t>көндезге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формада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белем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алучы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студентлардан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кала, </w:t>
      </w:r>
      <w:r w:rsidR="00D5171A">
        <w:rPr>
          <w:rFonts w:ascii="Times New Roman" w:hAnsi="Times New Roman"/>
          <w:sz w:val="28"/>
          <w:szCs w:val="28"/>
        </w:rPr>
        <w:t>5</w:t>
      </w:r>
      <w:r w:rsidRPr="009D295F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Pr="009D295F">
        <w:rPr>
          <w:rFonts w:ascii="Times New Roman" w:hAnsi="Times New Roman"/>
          <w:sz w:val="28"/>
          <w:szCs w:val="28"/>
        </w:rPr>
        <w:t>сум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кү</w:t>
      </w:r>
      <w:proofErr w:type="gramStart"/>
      <w:r w:rsidRPr="009D295F">
        <w:rPr>
          <w:rFonts w:ascii="Times New Roman" w:hAnsi="Times New Roman"/>
          <w:sz w:val="28"/>
          <w:szCs w:val="28"/>
        </w:rPr>
        <w:t>л</w:t>
      </w:r>
      <w:proofErr w:type="gramEnd"/>
      <w:r w:rsidRPr="009D295F">
        <w:rPr>
          <w:rFonts w:ascii="Times New Roman" w:hAnsi="Times New Roman"/>
          <w:sz w:val="28"/>
          <w:szCs w:val="28"/>
        </w:rPr>
        <w:t>әмендә</w:t>
      </w:r>
      <w:proofErr w:type="spellEnd"/>
      <w:r w:rsidRPr="009D29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295F">
        <w:rPr>
          <w:rFonts w:ascii="Times New Roman" w:hAnsi="Times New Roman"/>
          <w:sz w:val="28"/>
          <w:szCs w:val="28"/>
        </w:rPr>
        <w:t>кертергә</w:t>
      </w:r>
      <w:proofErr w:type="spellEnd"/>
      <w:r w:rsidRPr="009D295F">
        <w:rPr>
          <w:rFonts w:ascii="Times New Roman" w:hAnsi="Times New Roman"/>
          <w:sz w:val="28"/>
          <w:szCs w:val="28"/>
        </w:rPr>
        <w:t>.</w:t>
      </w:r>
    </w:p>
    <w:p w:rsidR="00856475" w:rsidRPr="00D5171A" w:rsidRDefault="00D5171A" w:rsidP="00856475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spellStart"/>
      <w:r w:rsidRPr="00D5171A">
        <w:rPr>
          <w:rFonts w:ascii="Times New Roman" w:hAnsi="Times New Roman"/>
          <w:sz w:val="28"/>
          <w:szCs w:val="28"/>
        </w:rPr>
        <w:t>Алынган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Үзәк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урамы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буенча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64а </w:t>
      </w:r>
      <w:proofErr w:type="spellStart"/>
      <w:r w:rsidRPr="00D5171A">
        <w:rPr>
          <w:rFonts w:ascii="Times New Roman" w:hAnsi="Times New Roman"/>
          <w:sz w:val="28"/>
          <w:szCs w:val="28"/>
        </w:rPr>
        <w:t>йорттан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76 </w:t>
      </w:r>
      <w:proofErr w:type="spellStart"/>
      <w:r w:rsidRPr="00D5171A">
        <w:rPr>
          <w:rFonts w:ascii="Times New Roman" w:hAnsi="Times New Roman"/>
          <w:sz w:val="28"/>
          <w:szCs w:val="28"/>
        </w:rPr>
        <w:t>нчы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йортка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кадәр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һәм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D5171A">
        <w:rPr>
          <w:rFonts w:ascii="Times New Roman" w:hAnsi="Times New Roman"/>
          <w:sz w:val="28"/>
          <w:szCs w:val="28"/>
        </w:rPr>
        <w:t>нчы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йорттан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22 </w:t>
      </w:r>
      <w:proofErr w:type="spellStart"/>
      <w:r w:rsidRPr="00D5171A">
        <w:rPr>
          <w:rFonts w:ascii="Times New Roman" w:hAnsi="Times New Roman"/>
          <w:sz w:val="28"/>
          <w:szCs w:val="28"/>
        </w:rPr>
        <w:t>нче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йортка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кадәр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5171A">
        <w:rPr>
          <w:rFonts w:ascii="Times New Roman" w:hAnsi="Times New Roman"/>
          <w:sz w:val="28"/>
          <w:szCs w:val="28"/>
        </w:rPr>
        <w:t>килешү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буенча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эшләр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өчен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түләү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D5171A">
        <w:rPr>
          <w:rFonts w:ascii="Times New Roman" w:hAnsi="Times New Roman"/>
          <w:sz w:val="28"/>
          <w:szCs w:val="28"/>
        </w:rPr>
        <w:t>суүткәргечен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ремонтлауга</w:t>
      </w:r>
      <w:proofErr w:type="spellEnd"/>
      <w:r w:rsidRPr="00D517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171A">
        <w:rPr>
          <w:rFonts w:ascii="Times New Roman" w:hAnsi="Times New Roman"/>
          <w:sz w:val="28"/>
          <w:szCs w:val="28"/>
        </w:rPr>
        <w:t>юнәлдерергә</w:t>
      </w:r>
      <w:proofErr w:type="spellEnd"/>
      <w:r w:rsidRPr="00D5171A">
        <w:rPr>
          <w:rFonts w:ascii="Times New Roman" w:hAnsi="Times New Roman"/>
          <w:sz w:val="28"/>
          <w:szCs w:val="28"/>
        </w:rPr>
        <w:t>.</w:t>
      </w: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362E91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Default="004D36E9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>,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5B3A1E" w:rsidRDefault="00946975" w:rsidP="004D36E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B3A1E">
        <w:rPr>
          <w:rFonts w:ascii="Times New Roman" w:hAnsi="Times New Roman"/>
          <w:sz w:val="28"/>
          <w:szCs w:val="28"/>
          <w:lang w:val="tt-RU"/>
        </w:rPr>
        <w:t xml:space="preserve">Сосновка </w:t>
      </w:r>
      <w:r w:rsidR="004D36E9" w:rsidRPr="005B3A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</w:t>
      </w:r>
      <w:r w:rsidRPr="005B3A1E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5B3A1E" w:rsidRPr="005B3A1E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5B3A1E">
        <w:rPr>
          <w:rFonts w:ascii="Times New Roman" w:hAnsi="Times New Roman"/>
          <w:sz w:val="28"/>
          <w:szCs w:val="28"/>
          <w:lang w:val="tt-RU"/>
        </w:rPr>
        <w:t>А.Н.Бурчин</w:t>
      </w:r>
      <w:r w:rsidR="001E5F54" w:rsidRPr="005B3A1E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691FAD" w:rsidRPr="005B3A1E">
        <w:rPr>
          <w:rFonts w:ascii="Times New Roman" w:hAnsi="Times New Roman"/>
          <w:sz w:val="28"/>
          <w:szCs w:val="28"/>
          <w:lang w:val="tt-RU"/>
        </w:rPr>
        <w:t xml:space="preserve">           </w:t>
      </w:r>
    </w:p>
    <w:p w:rsidR="00732E23" w:rsidRPr="005B3A1E" w:rsidRDefault="00732E23">
      <w:pPr>
        <w:rPr>
          <w:lang w:val="tt-RU"/>
        </w:rPr>
      </w:pPr>
    </w:p>
    <w:sectPr w:rsidR="00732E23" w:rsidRPr="005B3A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83B82"/>
    <w:multiLevelType w:val="hybridMultilevel"/>
    <w:tmpl w:val="3F88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10495F"/>
    <w:rsid w:val="001E5F54"/>
    <w:rsid w:val="0020463A"/>
    <w:rsid w:val="00215CEA"/>
    <w:rsid w:val="00362E91"/>
    <w:rsid w:val="004D36E9"/>
    <w:rsid w:val="004F59AC"/>
    <w:rsid w:val="00512E1C"/>
    <w:rsid w:val="00546862"/>
    <w:rsid w:val="005A00DF"/>
    <w:rsid w:val="005B3A1E"/>
    <w:rsid w:val="005B69D5"/>
    <w:rsid w:val="006572A7"/>
    <w:rsid w:val="00691FAD"/>
    <w:rsid w:val="006D7FBC"/>
    <w:rsid w:val="0072438A"/>
    <w:rsid w:val="00732E23"/>
    <w:rsid w:val="00856475"/>
    <w:rsid w:val="00946975"/>
    <w:rsid w:val="0094711B"/>
    <w:rsid w:val="00966828"/>
    <w:rsid w:val="00976342"/>
    <w:rsid w:val="009B0BE2"/>
    <w:rsid w:val="009D295F"/>
    <w:rsid w:val="009D76E6"/>
    <w:rsid w:val="00B13702"/>
    <w:rsid w:val="00C306E6"/>
    <w:rsid w:val="00C732C1"/>
    <w:rsid w:val="00C92A63"/>
    <w:rsid w:val="00CD44E5"/>
    <w:rsid w:val="00D3159F"/>
    <w:rsid w:val="00D42B9A"/>
    <w:rsid w:val="00D5171A"/>
    <w:rsid w:val="00D54D16"/>
    <w:rsid w:val="00DA5A4F"/>
    <w:rsid w:val="00E11718"/>
    <w:rsid w:val="00E45435"/>
    <w:rsid w:val="00E76344"/>
    <w:rsid w:val="00EA0FEB"/>
    <w:rsid w:val="00EB67DF"/>
    <w:rsid w:val="00ED511B"/>
    <w:rsid w:val="00F6713E"/>
    <w:rsid w:val="00F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33</cp:revision>
  <dcterms:created xsi:type="dcterms:W3CDTF">2018-10-29T08:14:00Z</dcterms:created>
  <dcterms:modified xsi:type="dcterms:W3CDTF">2021-11-01T14:52:00Z</dcterms:modified>
</cp:coreProperties>
</file>